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115" w:rsidRPr="00CA2A9E" w:rsidRDefault="000A6DAC">
      <w:r>
        <w:rPr>
          <w:b/>
          <w:u w:val="single"/>
        </w:rPr>
        <w:t>Outreach</w:t>
      </w:r>
      <w:r w:rsidR="00CA2A9E">
        <w:rPr>
          <w:b/>
          <w:u w:val="single"/>
        </w:rPr>
        <w:t xml:space="preserve"> Services Specialist</w:t>
      </w:r>
      <w:r w:rsidR="00CA2A9E">
        <w:t xml:space="preserve"> </w:t>
      </w:r>
    </w:p>
    <w:p w:rsidR="00A70115" w:rsidRDefault="00A70115"/>
    <w:p w:rsidR="00A70115" w:rsidRDefault="00CA2A9E">
      <w:r>
        <w:rPr>
          <w:b/>
        </w:rPr>
        <w:t xml:space="preserve">Summary of Job Responsibilities: </w:t>
      </w:r>
      <w:r>
        <w:t>Provides direct service and programming to library</w:t>
      </w:r>
      <w:r w:rsidR="002F722A">
        <w:t xml:space="preserve"> Outreach </w:t>
      </w:r>
      <w:r w:rsidR="000A6DAC">
        <w:t>c</w:t>
      </w:r>
      <w:r w:rsidR="002F722A">
        <w:t>lients</w:t>
      </w:r>
      <w:r w:rsidR="000A6DAC">
        <w:t>, including daycares, senior care facilities, area schools, and homebound patrons</w:t>
      </w:r>
      <w:r>
        <w:t xml:space="preserve">. </w:t>
      </w:r>
      <w:proofErr w:type="gramStart"/>
      <w:r>
        <w:t>P</w:t>
      </w:r>
      <w:r w:rsidR="006E6A72">
        <w:t>lans</w:t>
      </w:r>
      <w:r>
        <w:t xml:space="preserve"> and </w:t>
      </w:r>
      <w:r w:rsidR="006E6A72">
        <w:t>implements</w:t>
      </w:r>
      <w:r>
        <w:t xml:space="preserve"> library services and programs</w:t>
      </w:r>
      <w:r w:rsidR="000A6DAC">
        <w:t xml:space="preserve"> with a focus on seniors and adults with special needs</w:t>
      </w:r>
      <w:r>
        <w:t>.</w:t>
      </w:r>
      <w:proofErr w:type="gramEnd"/>
      <w:r>
        <w:t xml:space="preserve">  </w:t>
      </w:r>
    </w:p>
    <w:p w:rsidR="00A70115" w:rsidRDefault="00A70115"/>
    <w:p w:rsidR="00A70115" w:rsidRDefault="00CA2A9E">
      <w:r>
        <w:rPr>
          <w:b/>
        </w:rPr>
        <w:t>Minimum Qualifications:</w:t>
      </w:r>
    </w:p>
    <w:p w:rsidR="001A62B0" w:rsidRDefault="00CA2A9E" w:rsidP="001A62B0">
      <w:pPr>
        <w:numPr>
          <w:ilvl w:val="0"/>
          <w:numId w:val="3"/>
        </w:numPr>
        <w:ind w:hanging="360"/>
        <w:contextualSpacing/>
      </w:pPr>
      <w:r>
        <w:t>Bachelor’s degree.</w:t>
      </w:r>
      <w:r>
        <w:tab/>
      </w:r>
    </w:p>
    <w:p w:rsidR="001A62B0" w:rsidRDefault="001A62B0" w:rsidP="001A62B0">
      <w:pPr>
        <w:numPr>
          <w:ilvl w:val="0"/>
          <w:numId w:val="3"/>
        </w:numPr>
        <w:ind w:hanging="360"/>
        <w:contextualSpacing/>
      </w:pPr>
      <w:r>
        <w:t>Valid Ohio driver’s license and acceptable driving record.</w:t>
      </w:r>
    </w:p>
    <w:p w:rsidR="00A70115" w:rsidRDefault="00CA2A9E">
      <w:pPr>
        <w:numPr>
          <w:ilvl w:val="0"/>
          <w:numId w:val="3"/>
        </w:numPr>
        <w:ind w:hanging="360"/>
        <w:contextualSpacing/>
      </w:pPr>
      <w:r>
        <w:t xml:space="preserve">Experience working with </w:t>
      </w:r>
      <w:r w:rsidR="001A62B0">
        <w:t>seniors and/or people with developmental disabilities.</w:t>
      </w:r>
    </w:p>
    <w:p w:rsidR="00A70115" w:rsidRDefault="00A70115"/>
    <w:p w:rsidR="00A70115" w:rsidRDefault="00CA2A9E">
      <w:r>
        <w:rPr>
          <w:b/>
        </w:rPr>
        <w:t>Knowledge, Skills and Abilities:</w:t>
      </w:r>
    </w:p>
    <w:p w:rsidR="00A70115" w:rsidRPr="006E6A72" w:rsidRDefault="00CA2A9E">
      <w:pPr>
        <w:numPr>
          <w:ilvl w:val="0"/>
          <w:numId w:val="2"/>
        </w:numPr>
        <w:ind w:hanging="360"/>
        <w:contextualSpacing/>
      </w:pPr>
      <w:r w:rsidRPr="006E6A72">
        <w:t xml:space="preserve">Ability to talk and work with </w:t>
      </w:r>
      <w:r w:rsidR="00FC53EE" w:rsidRPr="006E6A72">
        <w:t>seniors and adults with developmental disabilities or similar special needs.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>Problem solving skills.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>Strong technology skills.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>Strong oral and written communication skills.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 xml:space="preserve">Works well individually </w:t>
      </w:r>
      <w:r w:rsidR="001A62B0">
        <w:t>and</w:t>
      </w:r>
      <w:r>
        <w:t xml:space="preserve"> as part of a team.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>Flexibility and adaptability.</w:t>
      </w:r>
    </w:p>
    <w:p w:rsidR="001A62B0" w:rsidRDefault="001A62B0">
      <w:pPr>
        <w:numPr>
          <w:ilvl w:val="0"/>
          <w:numId w:val="2"/>
        </w:numPr>
        <w:ind w:hanging="360"/>
        <w:contextualSpacing/>
      </w:pPr>
      <w:r>
        <w:t>Attention to detail.</w:t>
      </w:r>
    </w:p>
    <w:p w:rsidR="00A70115" w:rsidRDefault="00CA2A9E">
      <w:pPr>
        <w:numPr>
          <w:ilvl w:val="0"/>
          <w:numId w:val="2"/>
        </w:numPr>
        <w:ind w:hanging="360"/>
        <w:contextualSpacing/>
      </w:pPr>
      <w:r>
        <w:t>Ability to interpret and apply library policy.</w:t>
      </w:r>
    </w:p>
    <w:p w:rsidR="00A70115" w:rsidRDefault="00A70115"/>
    <w:p w:rsidR="00A70115" w:rsidRDefault="00CA2A9E">
      <w:r>
        <w:rPr>
          <w:b/>
        </w:rPr>
        <w:t>Duties and Responsibilities: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 xml:space="preserve">Plans and presents original programming for </w:t>
      </w:r>
      <w:r w:rsidR="001A62B0">
        <w:t>Outreach patrons, with a concentration on seniors and adults with special needs</w:t>
      </w:r>
      <w:r>
        <w:t>.</w:t>
      </w:r>
    </w:p>
    <w:p w:rsidR="006E6A72" w:rsidRDefault="006E6A72">
      <w:pPr>
        <w:numPr>
          <w:ilvl w:val="0"/>
          <w:numId w:val="4"/>
        </w:numPr>
        <w:ind w:hanging="360"/>
        <w:contextualSpacing/>
      </w:pPr>
      <w:r>
        <w:t>Develops community partnerships with particular emphasis on adult and senior care facilities.</w:t>
      </w:r>
    </w:p>
    <w:p w:rsidR="001A62B0" w:rsidRDefault="001A62B0" w:rsidP="001A62B0">
      <w:pPr>
        <w:numPr>
          <w:ilvl w:val="0"/>
          <w:numId w:val="4"/>
        </w:numPr>
        <w:ind w:hanging="360"/>
        <w:contextualSpacing/>
      </w:pPr>
      <w:r>
        <w:t>Provides direct service to Homebound and Bookmobile patrons.</w:t>
      </w:r>
    </w:p>
    <w:p w:rsidR="001A62B0" w:rsidRDefault="001A62B0" w:rsidP="001A62B0">
      <w:pPr>
        <w:numPr>
          <w:ilvl w:val="0"/>
          <w:numId w:val="4"/>
        </w:numPr>
        <w:ind w:hanging="360"/>
        <w:contextualSpacing/>
      </w:pPr>
      <w:r>
        <w:t>Delivers items to library branches, community outreach locations, and others as assigned.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Supervises volunteers as assigned.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Supports and implements the Library’s Mission Statement.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Supports and implements the Library’s Customer Service Expectations.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Attends regular staff and committee meetings.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Stays up to date with new developments, and participates in continuing education events.</w:t>
      </w:r>
    </w:p>
    <w:p w:rsidR="00A70115" w:rsidRDefault="00CA2A9E">
      <w:pPr>
        <w:numPr>
          <w:ilvl w:val="0"/>
          <w:numId w:val="4"/>
        </w:numPr>
        <w:ind w:hanging="360"/>
        <w:contextualSpacing/>
      </w:pPr>
      <w:r>
        <w:t>Evening and weekend hours required.</w:t>
      </w:r>
    </w:p>
    <w:p w:rsidR="00F46736" w:rsidRDefault="00F46736"/>
    <w:p w:rsidR="00A70115" w:rsidRDefault="00CA2A9E">
      <w:r>
        <w:rPr>
          <w:b/>
        </w:rPr>
        <w:t>Working Conditions:</w:t>
      </w:r>
    </w:p>
    <w:p w:rsidR="00A70115" w:rsidRDefault="00CA2A9E">
      <w:pPr>
        <w:numPr>
          <w:ilvl w:val="0"/>
          <w:numId w:val="1"/>
        </w:numPr>
        <w:ind w:hanging="360"/>
        <w:contextualSpacing/>
      </w:pPr>
      <w:r>
        <w:t>All library positions require constant physical activity, including standing, walking, reaching and grasping.</w:t>
      </w:r>
    </w:p>
    <w:p w:rsidR="00A70115" w:rsidRDefault="00CA2A9E">
      <w:pPr>
        <w:numPr>
          <w:ilvl w:val="0"/>
          <w:numId w:val="1"/>
        </w:numPr>
        <w:ind w:hanging="360"/>
        <w:contextualSpacing/>
      </w:pPr>
      <w:r>
        <w:t xml:space="preserve">Employees </w:t>
      </w:r>
      <w:r w:rsidR="001A62B0">
        <w:t>regularly</w:t>
      </w:r>
      <w:r>
        <w:t xml:space="preserve"> lift 50 lbs.</w:t>
      </w:r>
    </w:p>
    <w:p w:rsidR="00A70115" w:rsidRDefault="001A62B0" w:rsidP="00650063">
      <w:pPr>
        <w:numPr>
          <w:ilvl w:val="0"/>
          <w:numId w:val="1"/>
        </w:numPr>
        <w:ind w:hanging="360"/>
        <w:contextualSpacing/>
      </w:pPr>
      <w:r>
        <w:t>Requires working in inclement weather.</w:t>
      </w:r>
      <w:bookmarkStart w:id="0" w:name="_GoBack"/>
      <w:bookmarkEnd w:id="0"/>
    </w:p>
    <w:sectPr w:rsidR="00A701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14C"/>
    <w:multiLevelType w:val="multilevel"/>
    <w:tmpl w:val="C492A9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83C62CE"/>
    <w:multiLevelType w:val="multilevel"/>
    <w:tmpl w:val="8B7237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F6C0E69"/>
    <w:multiLevelType w:val="multilevel"/>
    <w:tmpl w:val="26CCE1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0F73D61"/>
    <w:multiLevelType w:val="multilevel"/>
    <w:tmpl w:val="C486B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68D44B6"/>
    <w:multiLevelType w:val="multilevel"/>
    <w:tmpl w:val="61B84B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0115"/>
    <w:rsid w:val="000A6DAC"/>
    <w:rsid w:val="001A62B0"/>
    <w:rsid w:val="002F722A"/>
    <w:rsid w:val="00650063"/>
    <w:rsid w:val="006E6A72"/>
    <w:rsid w:val="00A70115"/>
    <w:rsid w:val="00CA2A9E"/>
    <w:rsid w:val="00CE35CD"/>
    <w:rsid w:val="00E45DCA"/>
    <w:rsid w:val="00F46736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Yarman</dc:creator>
  <cp:lastModifiedBy>Don Yarman</cp:lastModifiedBy>
  <cp:revision>2</cp:revision>
  <dcterms:created xsi:type="dcterms:W3CDTF">2016-11-28T19:02:00Z</dcterms:created>
  <dcterms:modified xsi:type="dcterms:W3CDTF">2016-11-28T19:02:00Z</dcterms:modified>
</cp:coreProperties>
</file>